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12" w:lineRule="auto"/>
        <w:jc w:val="center"/>
        <w:rPr>
          <w:rFonts w:ascii="华文中宋" w:hAnsi="华文中宋" w:eastAsia="华文中宋"/>
          <w:sz w:val="22"/>
        </w:rPr>
      </w:pPr>
      <w:r>
        <w:rPr>
          <w:rFonts w:hint="eastAsia" w:ascii="华文中宋" w:hAnsi="华文中宋" w:eastAsia="华文中宋"/>
          <w:sz w:val="40"/>
          <w:szCs w:val="36"/>
        </w:rPr>
        <w:t>专职科研聘期合同到期</w: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2670175</wp:posOffset>
                </wp:positionV>
                <wp:extent cx="343535" cy="99060"/>
                <wp:effectExtent l="8890" t="5080" r="25400" b="13335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3535" cy="99060"/>
                        </a:xfrm>
                        <a:prstGeom prst="rightArrow">
                          <a:avLst>
                            <a:gd name="adj1" fmla="val 50000"/>
                            <a:gd name="adj2" fmla="val 86397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317.95pt;margin-top:210.25pt;height:7.8pt;width:27.05pt;rotation:5898240f;z-index:251668480;mso-width-relative:page;mso-height-relative:page;" fillcolor="#000000" filled="t" stroked="t" coordsize="21600,21600" o:gfxdata="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dZ2WE2QAAAAsBAAAPAAAA&#10;AAAAAAEAIAAAACIAAABkcnMvZG93bnJldi54bWxQSwECFAAUAAAACACHTuJA7Na2TRQCAAA5BAAA&#10;DgAAAAAAAAABACAAAAAoAQAAZHJzL2Uyb0RvYy54bWxQSwUGAAAAAAYABgBZAQAArgUAAAAA&#10;" adj="1621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2698750</wp:posOffset>
                </wp:positionV>
                <wp:extent cx="343535" cy="99060"/>
                <wp:effectExtent l="8890" t="5080" r="25400" b="13335"/>
                <wp:wrapNone/>
                <wp:docPr id="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3535" cy="99060"/>
                        </a:xfrm>
                        <a:prstGeom prst="rightArrow">
                          <a:avLst>
                            <a:gd name="adj1" fmla="val 50000"/>
                            <a:gd name="adj2" fmla="val 86397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86.2pt;margin-top:212.5pt;height:7.8pt;width:27.05pt;rotation:5898240f;z-index:251665408;mso-width-relative:page;mso-height-relative:page;" fillcolor="#000000" filled="t" stroked="t" coordsize="21600,21600" o:gfxdata="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Mzw2QAAAAsBAAAPAAAA&#10;AAAAAAEAIAAAACIAAABkcnMvZG93bnJldi54bWxQSwECFAAUAAAACACHTuJA4NZQzhQCAAA5BAAA&#10;DgAAAAAAAAABACAAAAAoAQAAZHJzL2Uyb0RvYy54bWxQSwUGAAAAAAYABgBZAQAArgUAAAAA&#10;" adj="1621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4851400</wp:posOffset>
                </wp:positionV>
                <wp:extent cx="629920" cy="381635"/>
                <wp:effectExtent l="13970" t="13970" r="22860" b="23495"/>
                <wp:wrapNone/>
                <wp:docPr id="10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" w:hAnsi="楷体" w:eastAsia="楷体"/>
                                <w:sz w:val="24"/>
                              </w:rPr>
                              <w:t>补充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76" type="#_x0000_t176" style="position:absolute;left:0pt;margin-left:348.75pt;margin-top:382pt;height:30.05pt;width:49.6pt;z-index:251720704;mso-width-relative:page;mso-height-relative:page;" fillcolor="#FFFFFF" filled="t" stroked="t" coordsize="21600,21600" o:gfxdata="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o0VstkAAAALAQAADwAAAAAAAAABACAAAAAiAAAAZHJzL2Rv&#10;d25yZXYueG1sUEsBAhQAFAAAAAgAh07iQNbJonQAAgAA+AMAAA4AAAAAAAAAAQAgAAAAKAEAAGRy&#10;cy9lMm9Eb2MueG1sUEsFBgAAAAAGAAYAWQEAAJoFAAAAAA=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" w:hAnsi="楷体" w:eastAsia="楷体"/>
                          <w:sz w:val="24"/>
                        </w:rPr>
                        <w:t>补充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4984750</wp:posOffset>
                </wp:positionV>
                <wp:extent cx="343535" cy="99060"/>
                <wp:effectExtent l="8890" t="5080" r="25400" b="13335"/>
                <wp:wrapNone/>
                <wp:docPr id="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3535" cy="99060"/>
                        </a:xfrm>
                        <a:prstGeom prst="rightArrow">
                          <a:avLst>
                            <a:gd name="adj1" fmla="val 50000"/>
                            <a:gd name="adj2" fmla="val 86397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320.2pt;margin-top:392.5pt;height:7.8pt;width:27.05pt;rotation:5898240f;z-index:251687936;mso-width-relative:page;mso-height-relative:page;" fillcolor="#000000" filled="t" stroked="t" coordsize="21600,21600" o:gfxdata="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gGa+m2QAAAAsBAAAPAAAA&#10;AAAAAAEAIAAAACIAAABkcnMvZG93bnJldi54bWxQSwECFAAUAAAACACHTuJAtdALkRQCAAA5BAAA&#10;DgAAAAAAAAABACAAAAAoAQAAZHJzL2Uyb0RvYy54bWxQSwUGAAAAAAYABgBZAQAArgUAAAAA&#10;" adj="1621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1029970</wp:posOffset>
                </wp:positionV>
                <wp:extent cx="343535" cy="99060"/>
                <wp:effectExtent l="8890" t="5080" r="25400" b="13335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3233" cy="99150"/>
                        </a:xfrm>
                        <a:prstGeom prst="rightArrow">
                          <a:avLst>
                            <a:gd name="adj1" fmla="val 50000"/>
                            <a:gd name="adj2" fmla="val 86397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193.45pt;margin-top:81.1pt;height:7.8pt;width:27.05pt;rotation:5898240f;z-index:251660288;mso-width-relative:page;mso-height-relative:page;" fillcolor="#000000" filled="t" stroked="t" coordsize="21600,21600" o:gfxdata="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OW2A32AAAAAsBAAAPAAAA&#10;AAAAAAEAIAAAACIAAABkcnMvZG93bnJldi54bWxQSwECFAAUAAAACACHTuJAD4YopBUCAAA5BAAA&#10;DgAAAAAAAAABACAAAAAnAQAAZHJzL2Uyb0RvYy54bWxQSwUGAAAAAAYABgBZAQAArgUAAAAA&#10;" adj="1621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1371600</wp:posOffset>
                </wp:positionV>
                <wp:extent cx="5760085" cy="958215"/>
                <wp:effectExtent l="19050" t="19050" r="12065" b="13335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9582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楷体" w:hAnsi="楷体" w:eastAsia="楷体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2、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院系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在合同到期前第2个月内，向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培训发展办公室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提交聘期考核结果，并同步提交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24"/>
                              </w:rPr>
                              <w:t>续聘申报表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，或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24"/>
                              </w:rPr>
                              <w:t>本人辞职申请及院系不续聘报告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培训发展办公室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将在合同到期前40天提醒尚未提交材料人员名单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76" type="#_x0000_t176" style="position:absolute;left:0pt;margin-left:-14.2pt;margin-top:108pt;height:75.45pt;width:453.55pt;z-index:251662336;v-text-anchor:middle;mso-width-relative:page;mso-height-relative:page;" fillcolor="#FFFFFF" filled="t" stroked="t" coordsize="21600,21600" o:gfxdata="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lpyfHbAAAACwEAAA8AAAAAAAAAAQAgAAAA&#10;IgAAAGRycy9kb3ducmV2LnhtbFBLAQIUABQAAAAIAIdO4kBjpe4KCAIAAAQEAAAOAAAAAAAAAAEA&#10;IAAAACoBAABkcnMvZTJvRG9jLnhtbFBLBQYAAAAABgAGAFkBAACk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楷体" w:hAnsi="楷体" w:eastAsia="楷体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2、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院系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在合同到期前第2个月内，向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培训发展办公室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提交聘期考核结果，并同步提交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24"/>
                        </w:rPr>
                        <w:t>续聘申报表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，或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24"/>
                        </w:rPr>
                        <w:t>本人辞职申请及院系不续聘报告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；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培训发展办公室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将在合同到期前40天提醒尚未提交材料人员名单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3108960</wp:posOffset>
                </wp:positionV>
                <wp:extent cx="2879725" cy="1515745"/>
                <wp:effectExtent l="13970" t="13970" r="20955" b="32385"/>
                <wp:wrapNone/>
                <wp:docPr id="7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515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" w:hAnsi="楷体" w:eastAsia="楷体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3如若不续聘，请本人在合同到期前1个月内办理离校手续，合同截止日10天前提交离校清单到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人事服务办公室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222pt;margin-top:244.8pt;height:119.35pt;width:226.75pt;z-index:251681792;mso-width-relative:page;mso-height-relative:page;" fillcolor="#FFFFFF" filled="t" stroked="t" coordsize="21600,21600" o:gfxdata="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7G1pzZAAAACwEAAA8AAAAAAAAAAQAgAAAAIgAAAGRycy9k&#10;b3ducmV2LnhtbFBLAQIUABQAAAAIAIdO4kA/NYg7AQIAAPgDAAAOAAAAAAAAAAEAIAAAACgBAABk&#10;cnMvZTJvRG9jLnhtbFBLBQYAAAAABgAGAFkBAACb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" w:hAnsi="楷体" w:eastAsia="楷体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3如若不续聘，请本人在合同到期前1个月内办理离校手续，合同截止日10天前提交离校清单到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人事服务办公室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3116580</wp:posOffset>
                </wp:positionV>
                <wp:extent cx="2879725" cy="3982085"/>
                <wp:effectExtent l="13970" t="13970" r="20955" b="2349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9820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" w:hAnsi="楷体" w:eastAsia="楷体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3、如若续聘，请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院系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在专职科研人员合同到期前完成续聘手续。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lang w:val="en-US" w:eastAsia="zh-CN"/>
                              </w:rPr>
                              <w:t>需在停发工资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  <w:lang w:val="en-US" w:eastAsia="zh-CN"/>
                              </w:rPr>
                              <w:t>前一个月的10日前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提交专职科研续聘申请表、薪酬确认单和聘期考核表（一式两份）至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培训发展办公室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lang w:val="en-US" w:eastAsia="zh-CN"/>
                              </w:rPr>
                              <w:t>否则按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lang w:val="en-US" w:eastAsia="zh-CN"/>
                              </w:rPr>
                              <w:t>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合同到期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lang w:val="en-US" w:eastAsia="zh-CN"/>
                              </w:rPr>
                              <w:t>不续聘处理。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如若未及时完成续聘手续，合同到期后产生的人员费用由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院系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全额承担。请院系务必重视。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-13.5pt;margin-top:245.4pt;height:313.55pt;width:226.75pt;z-index:251669504;mso-width-relative:page;mso-height-relative:page;" fillcolor="#FFFFFF" filled="t" stroked="t" coordsize="21600,21600" o:gfxdata="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zKXkLYAAAACwEAAA8AAAAAAAAAAQAgAAAAIgAAAGRycy9k&#10;b3ducmV2LnhtbFBLAQIUABQAAAAIAIdO4kDbioNWAgIAAPgDAAAOAAAAAAAAAAEAIAAAACcBAABk&#10;cnMvZTJvRG9jLnhtbFBLBQYAAAAABgAGAFkBAACb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" w:hAnsi="楷体" w:eastAsia="楷体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3、如若续聘，请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院系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在专职科研人员合同到期前完成续聘手续。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lang w:val="en-US" w:eastAsia="zh-CN"/>
                        </w:rPr>
                        <w:t>需在停发工资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  <w:lang w:val="en-US" w:eastAsia="zh-CN"/>
                        </w:rPr>
                        <w:t>前一个月的10日前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提交专职科研续聘申请表、薪酬确认单和聘期考核表（一式两份）至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培训发展办公室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lang w:val="en-US" w:eastAsia="zh-CN"/>
                        </w:rPr>
                        <w:t>否则按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聘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lang w:val="en-US" w:eastAsia="zh-CN"/>
                        </w:rPr>
                        <w:t>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合同到期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lang w:val="en-US" w:eastAsia="zh-CN"/>
                        </w:rPr>
                        <w:t>不续聘处理。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如若未及时完成续聘手续，合同到期后产生的人员费用由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院系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全额承担。请院系务必重视。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5471160</wp:posOffset>
                </wp:positionV>
                <wp:extent cx="2879725" cy="1619885"/>
                <wp:effectExtent l="13970" t="13970" r="20955" b="23495"/>
                <wp:wrapNone/>
                <wp:docPr id="1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6198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楷体" w:hAnsi="楷体" w:eastAsia="楷体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因本人和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院系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原因未及时办理，专职科研人员聘期合同到期即止薪，产生的费用由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院系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承担。若止薪后再申请续聘，则按新岗位申报，相关材料提交至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人才引进办公室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223.5pt;margin-top:430.8pt;height:127.55pt;width:226.75pt;z-index:251745280;mso-width-relative:page;mso-height-relative:page;" fillcolor="#FFFFFF" filled="t" stroked="t" coordsize="21600,21600" o:gfxdata="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zPzwNkAAAAMAQAADwAAAAAAAAABACAAAAAiAAAAZHJzL2Rv&#10;d25yZXYueG1sUEsBAhQAFAAAAAgAh07iQHiSJQYAAgAA+QMAAA4AAAAAAAAAAQAgAAAAKAEAAGRy&#10;cy9lMm9Eb2MueG1sUEsFBgAAAAAGAAYAWQEAAJoFAAAAAA=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楷体" w:hAnsi="楷体" w:eastAsia="楷体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因本人和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院系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原因未及时办理，专职科研人员聘期合同到期即止薪，产生的费用由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院系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承担。若止薪后再申请续聘，则按新岗位申报，相关材料提交至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人才引进办公室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272415</wp:posOffset>
                </wp:positionV>
                <wp:extent cx="5760085" cy="539750"/>
                <wp:effectExtent l="19050" t="19050" r="12065" b="1270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539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１、合同到期前第3个月，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院系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</w:rPr>
                              <w:t>通知到期人员考核，通知邮件抄送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4"/>
                              </w:rPr>
                              <w:t>培训发展办公室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76" type="#_x0000_t176" style="position:absolute;left:0pt;margin-left:-14.95pt;margin-top:21.45pt;height:42.5pt;width:453.55pt;z-index:251659264;v-text-anchor:middle;mso-width-relative:page;mso-height-relative:page;" fillcolor="#FFFFFF" filled="t" stroked="t" coordsize="21600,21600" o:gfxdata="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bHeu2gAAAAoBAAAPAAAAAAAAAAEAIAAA&#10;ACIAAABkcnMvZG93bnJldi54bWxQSwECFAAUAAAACACHTuJALUiwHwoCAAAEBAAADgAAAAAAAAAB&#10;ACAAAAApAQAAZHJzL2Uyb0RvYy54bWxQSwUGAAAAAAYABgBZAQAApQ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１、合同到期前第3个月，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院系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</w:rPr>
                        <w:t>通知到期人员考核，通知邮件抄送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4"/>
                        </w:rPr>
                        <w:t>培训发展办公室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C304A"/>
    <w:rsid w:val="000E4B79"/>
    <w:rsid w:val="00724384"/>
    <w:rsid w:val="00787F6F"/>
    <w:rsid w:val="00AB207A"/>
    <w:rsid w:val="12EC242D"/>
    <w:rsid w:val="1FAB1B33"/>
    <w:rsid w:val="227351AC"/>
    <w:rsid w:val="2631364A"/>
    <w:rsid w:val="2EEC1C94"/>
    <w:rsid w:val="30243F6D"/>
    <w:rsid w:val="34B63FC4"/>
    <w:rsid w:val="384A3C53"/>
    <w:rsid w:val="47C8192C"/>
    <w:rsid w:val="4CCD22EF"/>
    <w:rsid w:val="4D736A97"/>
    <w:rsid w:val="4E017045"/>
    <w:rsid w:val="571646AB"/>
    <w:rsid w:val="59110829"/>
    <w:rsid w:val="5B1E3EAA"/>
    <w:rsid w:val="5E62345E"/>
    <w:rsid w:val="61B82156"/>
    <w:rsid w:val="65E92503"/>
    <w:rsid w:val="6D8040BB"/>
    <w:rsid w:val="6D9C304A"/>
    <w:rsid w:val="6FE218F5"/>
    <w:rsid w:val="7243296D"/>
    <w:rsid w:val="74300439"/>
    <w:rsid w:val="78A1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22</Characters>
  <Lines>1</Lines>
  <Paragraphs>1</Paragraphs>
  <TotalTime>2</TotalTime>
  <ScaleCrop>false</ScaleCrop>
  <LinksUpToDate>false</LinksUpToDate>
  <CharactersWithSpaces>24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2017-11-02T08:59:00Z</dcterms:created>
  <dc:creator>戴健(GND005979)</dc:creator>
  <cp:lastModifiedBy>zhaichun</cp:lastModifiedBy>
  <dcterms:modified xsi:type="dcterms:W3CDTF">2018-11-06T07:40:32Z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