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5CC" w:rsidRDefault="008975CC" w:rsidP="00BF7E76">
      <w:pPr>
        <w:widowControl/>
        <w:spacing w:before="100" w:beforeAutospacing="1" w:after="100" w:afterAutospacing="1"/>
        <w:jc w:val="center"/>
        <w:rPr>
          <w:rFonts w:ascii="宋体" w:eastAsia="宋体" w:hAnsi="宋体"/>
          <w:b/>
          <w:sz w:val="32"/>
          <w:szCs w:val="32"/>
        </w:rPr>
      </w:pPr>
      <w:r w:rsidRPr="008975CC">
        <w:rPr>
          <w:rFonts w:ascii="宋体" w:eastAsia="宋体" w:hAnsi="宋体" w:hint="eastAsia"/>
          <w:b/>
          <w:sz w:val="32"/>
          <w:szCs w:val="32"/>
        </w:rPr>
        <w:t>实验动物管理条例</w:t>
      </w:r>
    </w:p>
    <w:p w:rsidR="009111B5" w:rsidRPr="00A601E9" w:rsidRDefault="00A601E9" w:rsidP="00A601E9">
      <w:pPr>
        <w:widowControl/>
        <w:spacing w:before="100" w:beforeAutospacing="1" w:after="100" w:afterAutospacing="1"/>
        <w:rPr>
          <w:rFonts w:ascii="宋体" w:eastAsia="宋体" w:hAnsi="宋体" w:cs="宋体"/>
          <w:bCs/>
          <w:kern w:val="0"/>
          <w:sz w:val="24"/>
          <w:szCs w:val="24"/>
        </w:rPr>
      </w:pPr>
      <w:r w:rsidRPr="00A601E9">
        <w:rPr>
          <w:rFonts w:ascii="宋体" w:eastAsia="宋体" w:hAnsi="宋体" w:cs="宋体" w:hint="eastAsia"/>
          <w:bCs/>
          <w:kern w:val="0"/>
          <w:sz w:val="24"/>
          <w:szCs w:val="24"/>
        </w:rPr>
        <w:t>（</w:t>
      </w:r>
      <w:r w:rsidRPr="00A601E9">
        <w:rPr>
          <w:rFonts w:ascii="宋体" w:eastAsia="宋体" w:hAnsi="宋体" w:cs="宋体"/>
          <w:bCs/>
          <w:kern w:val="0"/>
          <w:sz w:val="24"/>
          <w:szCs w:val="24"/>
        </w:rPr>
        <w:t>1988年10月31日国务院批准　1988年11月14日国家科学技术委员会令第2号发布　根据2011年1月8日《国务院关于废止和修改部分行政法规的决定》第一次修正 根据2013年07月18日《国务院关于废止和修改部分行政法规的决定》第二次修正 根据2017年3月1日《国务院关于修改和废止部分行政法规的决定》第三次修正）</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第一章</w:t>
      </w:r>
      <w:r w:rsidRPr="00A601E9">
        <w:rPr>
          <w:rFonts w:ascii="宋体" w:eastAsia="宋体" w:hAnsi="宋体" w:cs="宋体"/>
          <w:kern w:val="0"/>
          <w:sz w:val="24"/>
          <w:szCs w:val="24"/>
        </w:rPr>
        <w:t xml:space="preserve"> 总则</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第一条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为了加强实验动物的管理工作，保证实验动物质量，适应科学研究、经济建设和社会发展的需要，制定本条例。</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第二条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本条例所称实验动物，是指经人工饲育，对其携带的微生物实行控制，遗传背景明确或者来源清楚的，用于科学研究、教学、生产、检定以及其他科学实验的动物。</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第三条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本条例适用于从事实验动物的研究、保种、饲育、供应、应用、管理和监督的单位和个人。</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第四条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实验动物的管理，应当遵循统一规划、合理分工，有利于促进实验动物科学研究和应用的原则。</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第五条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国家科学技术委员会主管全国实验动物工作。</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省、自治区、直辖市科学技术委员会主管本地区的实验动物工作。</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国务院各有关部门负责管理本部门的实验动物工作。</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第六条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国家实行实验动物的质量监督和质量合格认证制度。具体办法由国家科学技术委员会另行制定。</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lastRenderedPageBreak/>
        <w:t>第七条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实验动物遗传学、微生物学、营养学和饲育环境等方面的国家标准由国家技术监督局制定。</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第二章</w:t>
      </w:r>
      <w:r w:rsidRPr="00A601E9">
        <w:rPr>
          <w:rFonts w:ascii="宋体" w:eastAsia="宋体" w:hAnsi="宋体" w:cs="宋体"/>
          <w:kern w:val="0"/>
          <w:sz w:val="24"/>
          <w:szCs w:val="24"/>
        </w:rPr>
        <w:t xml:space="preserve"> 实验动物的饲育管理</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第八条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从事实验动物饲育工作的单位，必须根据遗传学、微生物学、营养学和饲育环境方面的标准，定期对实验动物进行质量监测。各项作业过程和监测数据应有完整、准确的记录，并建立统计报告制度。</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第九条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实验动物的饲育室、实验室应设在不同区域，并进行严格隔离。</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实验动物饲育室、实验室要有科学的管理制度和操作规程。</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第十条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实验动物的保种、饲育应采用国内或国外认可的品种、品系，并持有效的合格证书。</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第十一条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实验动物必须按照不同来源，不同品种、品系和不同的实验目的，分开饲养。</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第十二条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实验动物分为四级：一级，普通动物；二级，清洁动物；三级，无特定病原体动物；四级，无菌动物。</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对不同等级的实验动物，应当按照相应的微生物控制标准进行管理。</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第十三条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实验动物必须饲喂质量合格的全价饲料。霉烂、变质、虫蛀、污染的饲料，不得用于饲喂实验动物。直接用作饲料的蔬菜、水果等，要经过清洗消毒，并保持新鲜。</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第十四条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一级实验动物的饮水，应当符合城市生活饮水的卫生标准。二、三、四级实验动物的饮水，应当符合城市生活饮水的卫生标准并经灭菌处理。</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lastRenderedPageBreak/>
        <w:t>第十五条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实验动物的垫料应当按照不同等级实验动物的需要，进行相应处理，达到清洁、干燥、吸水、无毒、无虫、无感染源、无污染。</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第三章</w:t>
      </w:r>
      <w:r w:rsidRPr="00A601E9">
        <w:rPr>
          <w:rFonts w:ascii="宋体" w:eastAsia="宋体" w:hAnsi="宋体" w:cs="宋体"/>
          <w:kern w:val="0"/>
          <w:sz w:val="24"/>
          <w:szCs w:val="24"/>
        </w:rPr>
        <w:t xml:space="preserve"> 实验动物的检疫和传染病控制</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第十六条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对引入的实验动物，必须进行隔离检疫。</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为补充种源或开发新品种而捕捉的野生动物，必须在当地进行隔离检疫，并取得动物检疫部门出具的证明。野生动物运抵实验动物处所，需经再次检疫，方可进入实验动物饲育室。</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第十七条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对必须进行预防接种的实验动物，应当根据实验要求或者按照《中华人民共和国动物防疫法》的有关规定，进行预防接种，但用作生物制品原料的实验动物除外。</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第十八条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实验动物患病死亡的，应当及时查明原因，妥善处理，并记录在案。</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实验动物患有传染性疾病的，必须立即视情况分别予以销毁或者隔离治疗。对可能被传染的实验动物，进行紧急预防接种，对饲育室内外可能被污染的区域采取严格消毒措施，并报告上级实验动物管理部门和当地动物检疫、卫生防疫单位，采取紧急预防措施，防止疫病蔓延。</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第四章</w:t>
      </w:r>
      <w:r w:rsidRPr="00A601E9">
        <w:rPr>
          <w:rFonts w:ascii="宋体" w:eastAsia="宋体" w:hAnsi="宋体" w:cs="宋体"/>
          <w:kern w:val="0"/>
          <w:sz w:val="24"/>
          <w:szCs w:val="24"/>
        </w:rPr>
        <w:t xml:space="preserve"> 实验动物的应用</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第十九条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应用实验动物应当根据不同的实验目的，选用相应的合格实验动物。申报科研课题和鉴定科研成果，应当把应用合格实验动物作为基本条件。应用不合格实验动物取得的检定或者安全评价结果无效，所生产的制品不得使用。</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第二十条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供应用的实验动物应当具备下列完整的资料：</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（一）品种、品系及亚系的确切名称；</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（二）遗传背景或其来源；</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（三）微生物检测状况；</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lastRenderedPageBreak/>
        <w:t>（四）合格证书；</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（五）饲育单位负责人签名。</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无上述资料的实验动物不得应用。</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第二十一条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实验动物的运输工作应当有专人负责。实验动物的装运工具应当安全、可靠。不得将不同品种、品系或者不同等级的实验动物混合装运。</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第五章</w:t>
      </w:r>
      <w:r w:rsidRPr="00A601E9">
        <w:rPr>
          <w:rFonts w:ascii="宋体" w:eastAsia="宋体" w:hAnsi="宋体" w:cs="宋体"/>
          <w:kern w:val="0"/>
          <w:sz w:val="24"/>
          <w:szCs w:val="24"/>
        </w:rPr>
        <w:t xml:space="preserve"> 实验动物的进口与出口管理</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第二十二条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从国外进口作为原种的实验动物，应附有饲育单位负责人签发的品系和亚系名称以及遗传和微生物状况等资料。</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无上述资料的实验动物不得进口和应用。</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第二十三条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出口实验动物，必须报实验动物工作单位所在地省、自治区、直辖市人民政府科技行政管理部门审批。经批准后，方可办理出口手续。</w:t>
      </w:r>
    </w:p>
    <w:p w:rsidR="00A601E9" w:rsidRPr="00A601E9" w:rsidRDefault="00A601E9" w:rsidP="00A601E9">
      <w:pPr>
        <w:widowControl/>
        <w:jc w:val="left"/>
        <w:rPr>
          <w:rFonts w:ascii="宋体" w:eastAsia="宋体" w:hAnsi="宋体" w:cs="宋体"/>
          <w:kern w:val="0"/>
          <w:sz w:val="24"/>
          <w:szCs w:val="24"/>
        </w:rPr>
      </w:pPr>
      <w:r w:rsidRPr="00A601E9">
        <w:rPr>
          <w:rFonts w:ascii="宋体" w:eastAsia="宋体" w:hAnsi="宋体" w:cs="宋体"/>
          <w:kern w:val="0"/>
          <w:sz w:val="24"/>
          <w:szCs w:val="24"/>
        </w:rPr>
        <w:t xml:space="preserve">( </w:t>
      </w:r>
      <w:r w:rsidRPr="00A601E9">
        <w:rPr>
          <w:rFonts w:ascii="宋体" w:eastAsia="宋体" w:hAnsi="宋体" w:cs="宋体"/>
          <w:color w:val="FF0000"/>
          <w:kern w:val="0"/>
          <w:sz w:val="24"/>
          <w:szCs w:val="24"/>
        </w:rPr>
        <w:t>相关资料：</w:t>
      </w:r>
      <w:hyperlink r:id="rId6" w:tgtFrame="blank" w:history="1">
        <w:r w:rsidRPr="00A601E9">
          <w:rPr>
            <w:rFonts w:ascii="宋体" w:eastAsia="宋体" w:hAnsi="宋体" w:cs="宋体"/>
            <w:color w:val="0000FF"/>
            <w:kern w:val="0"/>
            <w:sz w:val="24"/>
            <w:szCs w:val="24"/>
            <w:u w:val="single"/>
          </w:rPr>
          <w:t>修订沿革</w:t>
        </w:r>
      </w:hyperlink>
      <w:r w:rsidRPr="00A601E9">
        <w:rPr>
          <w:rFonts w:ascii="宋体" w:eastAsia="宋体" w:hAnsi="宋体" w:cs="宋体"/>
          <w:kern w:val="0"/>
          <w:sz w:val="24"/>
          <w:szCs w:val="24"/>
        </w:rPr>
        <w:t xml:space="preserve"> ) </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第二十四条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进口、出口实验动物的检疫工作，按照《中华人民共和国进出境动植物检疫法》的规定办理。</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第六章</w:t>
      </w:r>
      <w:r w:rsidRPr="00A601E9">
        <w:rPr>
          <w:rFonts w:ascii="宋体" w:eastAsia="宋体" w:hAnsi="宋体" w:cs="宋体"/>
          <w:kern w:val="0"/>
          <w:sz w:val="24"/>
          <w:szCs w:val="24"/>
        </w:rPr>
        <w:t xml:space="preserve"> 从事实验动物工作的人员</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第二十五条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实验动物工作单位应当根据需要，配备科技人员和经过专业培训的饲育人员。各类人员都要遵守实验动物饲育管理的各项制度，熟悉、掌握操作规程。</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第二十六条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实验动物工作单位对直接接触实验动物的工作人员，必须定期组织体格检查。对患有传染性疾病，不宜承担所做工作的人员，应当及时调换工作。</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第二十七条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lastRenderedPageBreak/>
        <w:t>从事实验动物工作的人员对实验动物必须爱护，不得戏弄或虐待。</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第七章</w:t>
      </w:r>
      <w:r w:rsidRPr="00A601E9">
        <w:rPr>
          <w:rFonts w:ascii="宋体" w:eastAsia="宋体" w:hAnsi="宋体" w:cs="宋体"/>
          <w:kern w:val="0"/>
          <w:sz w:val="24"/>
          <w:szCs w:val="24"/>
        </w:rPr>
        <w:t xml:space="preserve"> 奖励与处罚</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第二十八条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对长期从事实验动物饲育管理，取得显著成绩的单位或者个人，由管理实验动物工作的部门给予表彰或奖励。</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第二十九条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对违反本条例规定的单位，由管理实验动物工作的部门视情节轻重，分别给予警告、限期改进、责令关闭的行政处罚。</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第三十条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对违反本条例规定的有关工作人员，由其所在单位视情节轻重，根据国家有关规定，给予行政处分。</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第八章</w:t>
      </w:r>
      <w:r w:rsidRPr="00A601E9">
        <w:rPr>
          <w:rFonts w:ascii="宋体" w:eastAsia="宋体" w:hAnsi="宋体" w:cs="宋体"/>
          <w:kern w:val="0"/>
          <w:sz w:val="24"/>
          <w:szCs w:val="24"/>
        </w:rPr>
        <w:t xml:space="preserve"> 附则</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第三十一条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省、自治区、直辖市人民政府和国务院有关部门，可以根据本条例，结合具体情况，制定实施办法。</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军队系统的实验动物管理工作参照本条例执行。</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第三十二条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本条例由国家科学技术委员会负责解释。</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b/>
          <w:bCs/>
          <w:kern w:val="0"/>
          <w:sz w:val="24"/>
          <w:szCs w:val="24"/>
        </w:rPr>
        <w:t>第三十三条</w:t>
      </w:r>
    </w:p>
    <w:p w:rsidR="00A601E9" w:rsidRPr="00A601E9" w:rsidRDefault="00A601E9" w:rsidP="00A601E9">
      <w:pPr>
        <w:widowControl/>
        <w:spacing w:before="100" w:beforeAutospacing="1" w:after="100" w:afterAutospacing="1"/>
        <w:jc w:val="left"/>
        <w:rPr>
          <w:rFonts w:ascii="宋体" w:eastAsia="宋体" w:hAnsi="宋体" w:cs="宋体"/>
          <w:kern w:val="0"/>
          <w:sz w:val="24"/>
          <w:szCs w:val="24"/>
        </w:rPr>
      </w:pPr>
      <w:r w:rsidRPr="00A601E9">
        <w:rPr>
          <w:rFonts w:ascii="宋体" w:eastAsia="宋体" w:hAnsi="宋体" w:cs="宋体"/>
          <w:kern w:val="0"/>
          <w:sz w:val="24"/>
          <w:szCs w:val="24"/>
        </w:rPr>
        <w:t>本条例自发布之日起施行。</w:t>
      </w:r>
    </w:p>
    <w:p w:rsidR="00013A20" w:rsidRPr="00A601E9" w:rsidRDefault="00013A20" w:rsidP="00A601E9">
      <w:pPr>
        <w:widowControl/>
        <w:spacing w:before="100" w:beforeAutospacing="1" w:after="100" w:afterAutospacing="1"/>
        <w:jc w:val="center"/>
        <w:rPr>
          <w:rFonts w:ascii="宋体" w:eastAsia="宋体" w:hAnsi="宋体"/>
          <w:sz w:val="32"/>
          <w:szCs w:val="32"/>
        </w:rPr>
      </w:pPr>
      <w:bookmarkStart w:id="0" w:name="_GoBack"/>
      <w:bookmarkEnd w:id="0"/>
    </w:p>
    <w:sectPr w:rsidR="00013A20" w:rsidRPr="00A601E9" w:rsidSect="00686E9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8A3" w:rsidRDefault="00EE38A3" w:rsidP="009530B9">
      <w:r>
        <w:separator/>
      </w:r>
    </w:p>
  </w:endnote>
  <w:endnote w:type="continuationSeparator" w:id="1">
    <w:p w:rsidR="00EE38A3" w:rsidRDefault="00EE38A3" w:rsidP="009530B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9778"/>
      <w:docPartObj>
        <w:docPartGallery w:val="Page Numbers (Bottom of Page)"/>
        <w:docPartUnique/>
      </w:docPartObj>
    </w:sdtPr>
    <w:sdtContent>
      <w:p w:rsidR="00CA759F" w:rsidRDefault="00CA759F">
        <w:pPr>
          <w:pStyle w:val="a4"/>
          <w:jc w:val="right"/>
        </w:pPr>
        <w:fldSimple w:instr=" PAGE   \* MERGEFORMAT ">
          <w:r w:rsidRPr="00CA759F">
            <w:rPr>
              <w:noProof/>
              <w:lang w:val="zh-CN"/>
            </w:rPr>
            <w:t>4</w:t>
          </w:r>
        </w:fldSimple>
      </w:p>
    </w:sdtContent>
  </w:sdt>
  <w:p w:rsidR="00CA759F" w:rsidRDefault="00CA759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8A3" w:rsidRDefault="00EE38A3" w:rsidP="009530B9">
      <w:r>
        <w:separator/>
      </w:r>
    </w:p>
  </w:footnote>
  <w:footnote w:type="continuationSeparator" w:id="1">
    <w:p w:rsidR="00EE38A3" w:rsidRDefault="00EE38A3" w:rsidP="009530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4ED"/>
    <w:rsid w:val="00013A20"/>
    <w:rsid w:val="00686E9A"/>
    <w:rsid w:val="00806322"/>
    <w:rsid w:val="008975CC"/>
    <w:rsid w:val="009111B5"/>
    <w:rsid w:val="009530B9"/>
    <w:rsid w:val="00970DD3"/>
    <w:rsid w:val="009A24ED"/>
    <w:rsid w:val="00A601E9"/>
    <w:rsid w:val="00BD10C0"/>
    <w:rsid w:val="00BF7E76"/>
    <w:rsid w:val="00C860AA"/>
    <w:rsid w:val="00CA759F"/>
    <w:rsid w:val="00EE38A3"/>
    <w:rsid w:val="00F50892"/>
    <w:rsid w:val="00F77B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E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30B9"/>
    <w:rPr>
      <w:sz w:val="18"/>
      <w:szCs w:val="18"/>
    </w:rPr>
  </w:style>
  <w:style w:type="paragraph" w:styleId="a4">
    <w:name w:val="footer"/>
    <w:basedOn w:val="a"/>
    <w:link w:val="Char0"/>
    <w:uiPriority w:val="99"/>
    <w:unhideWhenUsed/>
    <w:rsid w:val="009530B9"/>
    <w:pPr>
      <w:tabs>
        <w:tab w:val="center" w:pos="4153"/>
        <w:tab w:val="right" w:pos="8306"/>
      </w:tabs>
      <w:snapToGrid w:val="0"/>
      <w:jc w:val="left"/>
    </w:pPr>
    <w:rPr>
      <w:sz w:val="18"/>
      <w:szCs w:val="18"/>
    </w:rPr>
  </w:style>
  <w:style w:type="character" w:customStyle="1" w:styleId="Char0">
    <w:name w:val="页脚 Char"/>
    <w:basedOn w:val="a0"/>
    <w:link w:val="a4"/>
    <w:uiPriority w:val="99"/>
    <w:rsid w:val="009530B9"/>
    <w:rPr>
      <w:sz w:val="18"/>
      <w:szCs w:val="18"/>
    </w:rPr>
  </w:style>
  <w:style w:type="paragraph" w:styleId="a5">
    <w:name w:val="Normal (Web)"/>
    <w:basedOn w:val="a"/>
    <w:uiPriority w:val="99"/>
    <w:semiHidden/>
    <w:unhideWhenUsed/>
    <w:rsid w:val="009530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30B9"/>
    <w:rPr>
      <w:b/>
      <w:bCs/>
    </w:rPr>
  </w:style>
  <w:style w:type="paragraph" w:customStyle="1" w:styleId="rongzizhang">
    <w:name w:val="rong_zi_zhang"/>
    <w:basedOn w:val="a"/>
    <w:rsid w:val="00A601E9"/>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A601E9"/>
    <w:rPr>
      <w:color w:val="0000FF"/>
      <w:u w:val="single"/>
    </w:rPr>
  </w:style>
</w:styles>
</file>

<file path=word/webSettings.xml><?xml version="1.0" encoding="utf-8"?>
<w:webSettings xmlns:r="http://schemas.openxmlformats.org/officeDocument/2006/relationships" xmlns:w="http://schemas.openxmlformats.org/wordprocessingml/2006/main">
  <w:divs>
    <w:div w:id="232736614">
      <w:bodyDiv w:val="1"/>
      <w:marLeft w:val="0"/>
      <w:marRight w:val="0"/>
      <w:marTop w:val="0"/>
      <w:marBottom w:val="0"/>
      <w:divBdr>
        <w:top w:val="none" w:sz="0" w:space="0" w:color="auto"/>
        <w:left w:val="none" w:sz="0" w:space="0" w:color="auto"/>
        <w:bottom w:val="none" w:sz="0" w:space="0" w:color="auto"/>
        <w:right w:val="none" w:sz="0" w:space="0" w:color="auto"/>
      </w:divBdr>
    </w:div>
    <w:div w:id="1573350122">
      <w:bodyDiv w:val="1"/>
      <w:marLeft w:val="0"/>
      <w:marRight w:val="0"/>
      <w:marTop w:val="0"/>
      <w:marBottom w:val="0"/>
      <w:divBdr>
        <w:top w:val="none" w:sz="0" w:space="0" w:color="auto"/>
        <w:left w:val="none" w:sz="0" w:space="0" w:color="auto"/>
        <w:bottom w:val="none" w:sz="0" w:space="0" w:color="auto"/>
        <w:right w:val="none" w:sz="0" w:space="0" w:color="auto"/>
      </w:divBdr>
      <w:divsChild>
        <w:div w:id="603391676">
          <w:marLeft w:val="0"/>
          <w:marRight w:val="0"/>
          <w:marTop w:val="0"/>
          <w:marBottom w:val="0"/>
          <w:divBdr>
            <w:top w:val="none" w:sz="0" w:space="0" w:color="auto"/>
            <w:left w:val="none" w:sz="0" w:space="0" w:color="auto"/>
            <w:bottom w:val="none" w:sz="0" w:space="0" w:color="auto"/>
            <w:right w:val="none" w:sz="0" w:space="0" w:color="auto"/>
          </w:divBdr>
        </w:div>
        <w:div w:id="1382287414">
          <w:marLeft w:val="0"/>
          <w:marRight w:val="0"/>
          <w:marTop w:val="0"/>
          <w:marBottom w:val="0"/>
          <w:divBdr>
            <w:top w:val="none" w:sz="0" w:space="0" w:color="auto"/>
            <w:left w:val="none" w:sz="0" w:space="0" w:color="auto"/>
            <w:bottom w:val="none" w:sz="0" w:space="0" w:color="auto"/>
            <w:right w:val="none" w:sz="0" w:space="0" w:color="auto"/>
          </w:divBdr>
        </w:div>
        <w:div w:id="76052899">
          <w:marLeft w:val="0"/>
          <w:marRight w:val="0"/>
          <w:marTop w:val="0"/>
          <w:marBottom w:val="0"/>
          <w:divBdr>
            <w:top w:val="none" w:sz="0" w:space="0" w:color="auto"/>
            <w:left w:val="none" w:sz="0" w:space="0" w:color="auto"/>
            <w:bottom w:val="none" w:sz="0" w:space="0" w:color="auto"/>
            <w:right w:val="none" w:sz="0" w:space="0" w:color="auto"/>
          </w:divBdr>
        </w:div>
        <w:div w:id="462696739">
          <w:marLeft w:val="0"/>
          <w:marRight w:val="0"/>
          <w:marTop w:val="0"/>
          <w:marBottom w:val="0"/>
          <w:divBdr>
            <w:top w:val="none" w:sz="0" w:space="0" w:color="auto"/>
            <w:left w:val="none" w:sz="0" w:space="0" w:color="auto"/>
            <w:bottom w:val="none" w:sz="0" w:space="0" w:color="auto"/>
            <w:right w:val="none" w:sz="0" w:space="0" w:color="auto"/>
          </w:divBdr>
        </w:div>
        <w:div w:id="570313688">
          <w:marLeft w:val="0"/>
          <w:marRight w:val="0"/>
          <w:marTop w:val="0"/>
          <w:marBottom w:val="0"/>
          <w:divBdr>
            <w:top w:val="none" w:sz="0" w:space="0" w:color="auto"/>
            <w:left w:val="none" w:sz="0" w:space="0" w:color="auto"/>
            <w:bottom w:val="none" w:sz="0" w:space="0" w:color="auto"/>
            <w:right w:val="none" w:sz="0" w:space="0" w:color="auto"/>
          </w:divBdr>
        </w:div>
        <w:div w:id="823399987">
          <w:marLeft w:val="0"/>
          <w:marRight w:val="0"/>
          <w:marTop w:val="0"/>
          <w:marBottom w:val="0"/>
          <w:divBdr>
            <w:top w:val="none" w:sz="0" w:space="0" w:color="auto"/>
            <w:left w:val="none" w:sz="0" w:space="0" w:color="auto"/>
            <w:bottom w:val="none" w:sz="0" w:space="0" w:color="auto"/>
            <w:right w:val="none" w:sz="0" w:space="0" w:color="auto"/>
          </w:divBdr>
        </w:div>
        <w:div w:id="968511942">
          <w:marLeft w:val="0"/>
          <w:marRight w:val="0"/>
          <w:marTop w:val="0"/>
          <w:marBottom w:val="0"/>
          <w:divBdr>
            <w:top w:val="none" w:sz="0" w:space="0" w:color="auto"/>
            <w:left w:val="none" w:sz="0" w:space="0" w:color="auto"/>
            <w:bottom w:val="none" w:sz="0" w:space="0" w:color="auto"/>
            <w:right w:val="none" w:sz="0" w:space="0" w:color="auto"/>
          </w:divBdr>
        </w:div>
        <w:div w:id="893151825">
          <w:marLeft w:val="0"/>
          <w:marRight w:val="0"/>
          <w:marTop w:val="0"/>
          <w:marBottom w:val="0"/>
          <w:divBdr>
            <w:top w:val="none" w:sz="0" w:space="0" w:color="auto"/>
            <w:left w:val="none" w:sz="0" w:space="0" w:color="auto"/>
            <w:bottom w:val="none" w:sz="0" w:space="0" w:color="auto"/>
            <w:right w:val="none" w:sz="0" w:space="0" w:color="auto"/>
          </w:divBdr>
        </w:div>
        <w:div w:id="1533692444">
          <w:marLeft w:val="0"/>
          <w:marRight w:val="0"/>
          <w:marTop w:val="0"/>
          <w:marBottom w:val="0"/>
          <w:divBdr>
            <w:top w:val="none" w:sz="0" w:space="0" w:color="auto"/>
            <w:left w:val="none" w:sz="0" w:space="0" w:color="auto"/>
            <w:bottom w:val="none" w:sz="0" w:space="0" w:color="auto"/>
            <w:right w:val="none" w:sz="0" w:space="0" w:color="auto"/>
          </w:divBdr>
        </w:div>
        <w:div w:id="795413160">
          <w:marLeft w:val="0"/>
          <w:marRight w:val="0"/>
          <w:marTop w:val="0"/>
          <w:marBottom w:val="0"/>
          <w:divBdr>
            <w:top w:val="none" w:sz="0" w:space="0" w:color="auto"/>
            <w:left w:val="none" w:sz="0" w:space="0" w:color="auto"/>
            <w:bottom w:val="none" w:sz="0" w:space="0" w:color="auto"/>
            <w:right w:val="none" w:sz="0" w:space="0" w:color="auto"/>
          </w:divBdr>
        </w:div>
        <w:div w:id="1573546118">
          <w:marLeft w:val="0"/>
          <w:marRight w:val="0"/>
          <w:marTop w:val="0"/>
          <w:marBottom w:val="0"/>
          <w:divBdr>
            <w:top w:val="none" w:sz="0" w:space="0" w:color="auto"/>
            <w:left w:val="none" w:sz="0" w:space="0" w:color="auto"/>
            <w:bottom w:val="none" w:sz="0" w:space="0" w:color="auto"/>
            <w:right w:val="none" w:sz="0" w:space="0" w:color="auto"/>
          </w:divBdr>
        </w:div>
        <w:div w:id="251664446">
          <w:marLeft w:val="0"/>
          <w:marRight w:val="0"/>
          <w:marTop w:val="0"/>
          <w:marBottom w:val="0"/>
          <w:divBdr>
            <w:top w:val="none" w:sz="0" w:space="0" w:color="auto"/>
            <w:left w:val="none" w:sz="0" w:space="0" w:color="auto"/>
            <w:bottom w:val="none" w:sz="0" w:space="0" w:color="auto"/>
            <w:right w:val="none" w:sz="0" w:space="0" w:color="auto"/>
          </w:divBdr>
        </w:div>
        <w:div w:id="29769840">
          <w:marLeft w:val="0"/>
          <w:marRight w:val="0"/>
          <w:marTop w:val="0"/>
          <w:marBottom w:val="0"/>
          <w:divBdr>
            <w:top w:val="none" w:sz="0" w:space="0" w:color="auto"/>
            <w:left w:val="none" w:sz="0" w:space="0" w:color="auto"/>
            <w:bottom w:val="none" w:sz="0" w:space="0" w:color="auto"/>
            <w:right w:val="none" w:sz="0" w:space="0" w:color="auto"/>
          </w:divBdr>
        </w:div>
        <w:div w:id="513496806">
          <w:marLeft w:val="0"/>
          <w:marRight w:val="0"/>
          <w:marTop w:val="0"/>
          <w:marBottom w:val="0"/>
          <w:divBdr>
            <w:top w:val="none" w:sz="0" w:space="0" w:color="auto"/>
            <w:left w:val="none" w:sz="0" w:space="0" w:color="auto"/>
            <w:bottom w:val="none" w:sz="0" w:space="0" w:color="auto"/>
            <w:right w:val="none" w:sz="0" w:space="0" w:color="auto"/>
          </w:divBdr>
        </w:div>
        <w:div w:id="1221401358">
          <w:marLeft w:val="0"/>
          <w:marRight w:val="0"/>
          <w:marTop w:val="0"/>
          <w:marBottom w:val="0"/>
          <w:divBdr>
            <w:top w:val="none" w:sz="0" w:space="0" w:color="auto"/>
            <w:left w:val="none" w:sz="0" w:space="0" w:color="auto"/>
            <w:bottom w:val="none" w:sz="0" w:space="0" w:color="auto"/>
            <w:right w:val="none" w:sz="0" w:space="0" w:color="auto"/>
          </w:divBdr>
        </w:div>
        <w:div w:id="41635481">
          <w:marLeft w:val="0"/>
          <w:marRight w:val="0"/>
          <w:marTop w:val="0"/>
          <w:marBottom w:val="0"/>
          <w:divBdr>
            <w:top w:val="none" w:sz="0" w:space="0" w:color="auto"/>
            <w:left w:val="none" w:sz="0" w:space="0" w:color="auto"/>
            <w:bottom w:val="none" w:sz="0" w:space="0" w:color="auto"/>
            <w:right w:val="none" w:sz="0" w:space="0" w:color="auto"/>
          </w:divBdr>
        </w:div>
        <w:div w:id="1646425885">
          <w:marLeft w:val="0"/>
          <w:marRight w:val="0"/>
          <w:marTop w:val="0"/>
          <w:marBottom w:val="0"/>
          <w:divBdr>
            <w:top w:val="none" w:sz="0" w:space="0" w:color="auto"/>
            <w:left w:val="none" w:sz="0" w:space="0" w:color="auto"/>
            <w:bottom w:val="none" w:sz="0" w:space="0" w:color="auto"/>
            <w:right w:val="none" w:sz="0" w:space="0" w:color="auto"/>
          </w:divBdr>
        </w:div>
        <w:div w:id="835808112">
          <w:marLeft w:val="0"/>
          <w:marRight w:val="0"/>
          <w:marTop w:val="0"/>
          <w:marBottom w:val="0"/>
          <w:divBdr>
            <w:top w:val="none" w:sz="0" w:space="0" w:color="auto"/>
            <w:left w:val="none" w:sz="0" w:space="0" w:color="auto"/>
            <w:bottom w:val="none" w:sz="0" w:space="0" w:color="auto"/>
            <w:right w:val="none" w:sz="0" w:space="0" w:color="auto"/>
          </w:divBdr>
        </w:div>
        <w:div w:id="1515419315">
          <w:marLeft w:val="0"/>
          <w:marRight w:val="0"/>
          <w:marTop w:val="0"/>
          <w:marBottom w:val="0"/>
          <w:divBdr>
            <w:top w:val="none" w:sz="0" w:space="0" w:color="auto"/>
            <w:left w:val="none" w:sz="0" w:space="0" w:color="auto"/>
            <w:bottom w:val="none" w:sz="0" w:space="0" w:color="auto"/>
            <w:right w:val="none" w:sz="0" w:space="0" w:color="auto"/>
          </w:divBdr>
        </w:div>
        <w:div w:id="1657227077">
          <w:marLeft w:val="0"/>
          <w:marRight w:val="0"/>
          <w:marTop w:val="0"/>
          <w:marBottom w:val="0"/>
          <w:divBdr>
            <w:top w:val="none" w:sz="0" w:space="0" w:color="auto"/>
            <w:left w:val="none" w:sz="0" w:space="0" w:color="auto"/>
            <w:bottom w:val="none" w:sz="0" w:space="0" w:color="auto"/>
            <w:right w:val="none" w:sz="0" w:space="0" w:color="auto"/>
          </w:divBdr>
        </w:div>
        <w:div w:id="770244760">
          <w:marLeft w:val="0"/>
          <w:marRight w:val="0"/>
          <w:marTop w:val="0"/>
          <w:marBottom w:val="0"/>
          <w:divBdr>
            <w:top w:val="none" w:sz="0" w:space="0" w:color="auto"/>
            <w:left w:val="none" w:sz="0" w:space="0" w:color="auto"/>
            <w:bottom w:val="none" w:sz="0" w:space="0" w:color="auto"/>
            <w:right w:val="none" w:sz="0" w:space="0" w:color="auto"/>
          </w:divBdr>
        </w:div>
        <w:div w:id="1334919914">
          <w:marLeft w:val="0"/>
          <w:marRight w:val="0"/>
          <w:marTop w:val="0"/>
          <w:marBottom w:val="0"/>
          <w:divBdr>
            <w:top w:val="none" w:sz="0" w:space="0" w:color="auto"/>
            <w:left w:val="none" w:sz="0" w:space="0" w:color="auto"/>
            <w:bottom w:val="none" w:sz="0" w:space="0" w:color="auto"/>
            <w:right w:val="none" w:sz="0" w:space="0" w:color="auto"/>
          </w:divBdr>
        </w:div>
        <w:div w:id="597055920">
          <w:marLeft w:val="0"/>
          <w:marRight w:val="0"/>
          <w:marTop w:val="0"/>
          <w:marBottom w:val="0"/>
          <w:divBdr>
            <w:top w:val="none" w:sz="0" w:space="0" w:color="auto"/>
            <w:left w:val="none" w:sz="0" w:space="0" w:color="auto"/>
            <w:bottom w:val="none" w:sz="0" w:space="0" w:color="auto"/>
            <w:right w:val="none" w:sz="0" w:space="0" w:color="auto"/>
          </w:divBdr>
        </w:div>
        <w:div w:id="1391155971">
          <w:marLeft w:val="0"/>
          <w:marRight w:val="0"/>
          <w:marTop w:val="0"/>
          <w:marBottom w:val="0"/>
          <w:divBdr>
            <w:top w:val="none" w:sz="0" w:space="0" w:color="auto"/>
            <w:left w:val="none" w:sz="0" w:space="0" w:color="auto"/>
            <w:bottom w:val="none" w:sz="0" w:space="0" w:color="auto"/>
            <w:right w:val="none" w:sz="0" w:space="0" w:color="auto"/>
          </w:divBdr>
        </w:div>
        <w:div w:id="843087719">
          <w:marLeft w:val="0"/>
          <w:marRight w:val="0"/>
          <w:marTop w:val="0"/>
          <w:marBottom w:val="0"/>
          <w:divBdr>
            <w:top w:val="none" w:sz="0" w:space="0" w:color="auto"/>
            <w:left w:val="none" w:sz="0" w:space="0" w:color="auto"/>
            <w:bottom w:val="none" w:sz="0" w:space="0" w:color="auto"/>
            <w:right w:val="none" w:sz="0" w:space="0" w:color="auto"/>
          </w:divBdr>
        </w:div>
        <w:div w:id="1248614416">
          <w:marLeft w:val="0"/>
          <w:marRight w:val="0"/>
          <w:marTop w:val="0"/>
          <w:marBottom w:val="0"/>
          <w:divBdr>
            <w:top w:val="none" w:sz="0" w:space="0" w:color="auto"/>
            <w:left w:val="none" w:sz="0" w:space="0" w:color="auto"/>
            <w:bottom w:val="none" w:sz="0" w:space="0" w:color="auto"/>
            <w:right w:val="none" w:sz="0" w:space="0" w:color="auto"/>
          </w:divBdr>
        </w:div>
        <w:div w:id="83839243">
          <w:marLeft w:val="0"/>
          <w:marRight w:val="0"/>
          <w:marTop w:val="0"/>
          <w:marBottom w:val="0"/>
          <w:divBdr>
            <w:top w:val="none" w:sz="0" w:space="0" w:color="auto"/>
            <w:left w:val="none" w:sz="0" w:space="0" w:color="auto"/>
            <w:bottom w:val="none" w:sz="0" w:space="0" w:color="auto"/>
            <w:right w:val="none" w:sz="0" w:space="0" w:color="auto"/>
          </w:divBdr>
        </w:div>
        <w:div w:id="1429620111">
          <w:marLeft w:val="0"/>
          <w:marRight w:val="0"/>
          <w:marTop w:val="0"/>
          <w:marBottom w:val="0"/>
          <w:divBdr>
            <w:top w:val="none" w:sz="0" w:space="0" w:color="auto"/>
            <w:left w:val="none" w:sz="0" w:space="0" w:color="auto"/>
            <w:bottom w:val="none" w:sz="0" w:space="0" w:color="auto"/>
            <w:right w:val="none" w:sz="0" w:space="0" w:color="auto"/>
          </w:divBdr>
        </w:div>
        <w:div w:id="229925061">
          <w:marLeft w:val="0"/>
          <w:marRight w:val="0"/>
          <w:marTop w:val="0"/>
          <w:marBottom w:val="0"/>
          <w:divBdr>
            <w:top w:val="none" w:sz="0" w:space="0" w:color="auto"/>
            <w:left w:val="none" w:sz="0" w:space="0" w:color="auto"/>
            <w:bottom w:val="none" w:sz="0" w:space="0" w:color="auto"/>
            <w:right w:val="none" w:sz="0" w:space="0" w:color="auto"/>
          </w:divBdr>
        </w:div>
        <w:div w:id="365258121">
          <w:marLeft w:val="0"/>
          <w:marRight w:val="0"/>
          <w:marTop w:val="0"/>
          <w:marBottom w:val="0"/>
          <w:divBdr>
            <w:top w:val="none" w:sz="0" w:space="0" w:color="auto"/>
            <w:left w:val="none" w:sz="0" w:space="0" w:color="auto"/>
            <w:bottom w:val="none" w:sz="0" w:space="0" w:color="auto"/>
            <w:right w:val="none" w:sz="0" w:space="0" w:color="auto"/>
          </w:divBdr>
        </w:div>
        <w:div w:id="1314338651">
          <w:marLeft w:val="0"/>
          <w:marRight w:val="0"/>
          <w:marTop w:val="0"/>
          <w:marBottom w:val="0"/>
          <w:divBdr>
            <w:top w:val="none" w:sz="0" w:space="0" w:color="auto"/>
            <w:left w:val="none" w:sz="0" w:space="0" w:color="auto"/>
            <w:bottom w:val="none" w:sz="0" w:space="0" w:color="auto"/>
            <w:right w:val="none" w:sz="0" w:space="0" w:color="auto"/>
          </w:divBdr>
        </w:div>
        <w:div w:id="1169441874">
          <w:marLeft w:val="0"/>
          <w:marRight w:val="0"/>
          <w:marTop w:val="0"/>
          <w:marBottom w:val="0"/>
          <w:divBdr>
            <w:top w:val="none" w:sz="0" w:space="0" w:color="auto"/>
            <w:left w:val="none" w:sz="0" w:space="0" w:color="auto"/>
            <w:bottom w:val="none" w:sz="0" w:space="0" w:color="auto"/>
            <w:right w:val="none" w:sz="0" w:space="0" w:color="auto"/>
          </w:divBdr>
        </w:div>
        <w:div w:id="570969252">
          <w:marLeft w:val="0"/>
          <w:marRight w:val="0"/>
          <w:marTop w:val="0"/>
          <w:marBottom w:val="0"/>
          <w:divBdr>
            <w:top w:val="none" w:sz="0" w:space="0" w:color="auto"/>
            <w:left w:val="none" w:sz="0" w:space="0" w:color="auto"/>
            <w:bottom w:val="none" w:sz="0" w:space="0" w:color="auto"/>
            <w:right w:val="none" w:sz="0" w:space="0" w:color="auto"/>
          </w:divBdr>
        </w:div>
        <w:div w:id="1297373036">
          <w:marLeft w:val="0"/>
          <w:marRight w:val="0"/>
          <w:marTop w:val="0"/>
          <w:marBottom w:val="0"/>
          <w:divBdr>
            <w:top w:val="none" w:sz="0" w:space="0" w:color="auto"/>
            <w:left w:val="none" w:sz="0" w:space="0" w:color="auto"/>
            <w:bottom w:val="none" w:sz="0" w:space="0" w:color="auto"/>
            <w:right w:val="none" w:sz="0" w:space="0" w:color="auto"/>
          </w:divBdr>
        </w:div>
        <w:div w:id="1735929384">
          <w:marLeft w:val="0"/>
          <w:marRight w:val="0"/>
          <w:marTop w:val="0"/>
          <w:marBottom w:val="0"/>
          <w:divBdr>
            <w:top w:val="none" w:sz="0" w:space="0" w:color="auto"/>
            <w:left w:val="none" w:sz="0" w:space="0" w:color="auto"/>
            <w:bottom w:val="none" w:sz="0" w:space="0" w:color="auto"/>
            <w:right w:val="none" w:sz="0" w:space="0" w:color="auto"/>
          </w:divBdr>
        </w:div>
        <w:div w:id="1112365138">
          <w:marLeft w:val="0"/>
          <w:marRight w:val="0"/>
          <w:marTop w:val="0"/>
          <w:marBottom w:val="0"/>
          <w:divBdr>
            <w:top w:val="none" w:sz="0" w:space="0" w:color="auto"/>
            <w:left w:val="none" w:sz="0" w:space="0" w:color="auto"/>
            <w:bottom w:val="none" w:sz="0" w:space="0" w:color="auto"/>
            <w:right w:val="none" w:sz="0" w:space="0" w:color="auto"/>
          </w:divBdr>
        </w:div>
        <w:div w:id="1585918290">
          <w:marLeft w:val="0"/>
          <w:marRight w:val="0"/>
          <w:marTop w:val="0"/>
          <w:marBottom w:val="0"/>
          <w:divBdr>
            <w:top w:val="none" w:sz="0" w:space="0" w:color="auto"/>
            <w:left w:val="none" w:sz="0" w:space="0" w:color="auto"/>
            <w:bottom w:val="none" w:sz="0" w:space="0" w:color="auto"/>
            <w:right w:val="none" w:sz="0" w:space="0" w:color="auto"/>
          </w:divBdr>
        </w:div>
        <w:div w:id="812482039">
          <w:marLeft w:val="0"/>
          <w:marRight w:val="0"/>
          <w:marTop w:val="0"/>
          <w:marBottom w:val="0"/>
          <w:divBdr>
            <w:top w:val="none" w:sz="0" w:space="0" w:color="auto"/>
            <w:left w:val="none" w:sz="0" w:space="0" w:color="auto"/>
            <w:bottom w:val="none" w:sz="0" w:space="0" w:color="auto"/>
            <w:right w:val="none" w:sz="0" w:space="0" w:color="auto"/>
          </w:divBdr>
        </w:div>
        <w:div w:id="278031759">
          <w:marLeft w:val="0"/>
          <w:marRight w:val="0"/>
          <w:marTop w:val="0"/>
          <w:marBottom w:val="0"/>
          <w:divBdr>
            <w:top w:val="none" w:sz="0" w:space="0" w:color="auto"/>
            <w:left w:val="none" w:sz="0" w:space="0" w:color="auto"/>
            <w:bottom w:val="none" w:sz="0" w:space="0" w:color="auto"/>
            <w:right w:val="none" w:sz="0" w:space="0" w:color="auto"/>
          </w:divBdr>
        </w:div>
        <w:div w:id="887447789">
          <w:marLeft w:val="0"/>
          <w:marRight w:val="0"/>
          <w:marTop w:val="0"/>
          <w:marBottom w:val="0"/>
          <w:divBdr>
            <w:top w:val="none" w:sz="0" w:space="0" w:color="auto"/>
            <w:left w:val="none" w:sz="0" w:space="0" w:color="auto"/>
            <w:bottom w:val="none" w:sz="0" w:space="0" w:color="auto"/>
            <w:right w:val="none" w:sz="0" w:space="0" w:color="auto"/>
          </w:divBdr>
        </w:div>
        <w:div w:id="2035616810">
          <w:marLeft w:val="0"/>
          <w:marRight w:val="0"/>
          <w:marTop w:val="0"/>
          <w:marBottom w:val="0"/>
          <w:divBdr>
            <w:top w:val="none" w:sz="0" w:space="0" w:color="auto"/>
            <w:left w:val="none" w:sz="0" w:space="0" w:color="auto"/>
            <w:bottom w:val="none" w:sz="0" w:space="0" w:color="auto"/>
            <w:right w:val="none" w:sz="0" w:space="0" w:color="auto"/>
          </w:divBdr>
        </w:div>
        <w:div w:id="1048065170">
          <w:marLeft w:val="0"/>
          <w:marRight w:val="0"/>
          <w:marTop w:val="0"/>
          <w:marBottom w:val="0"/>
          <w:divBdr>
            <w:top w:val="none" w:sz="0" w:space="0" w:color="auto"/>
            <w:left w:val="none" w:sz="0" w:space="0" w:color="auto"/>
            <w:bottom w:val="none" w:sz="0" w:space="0" w:color="auto"/>
            <w:right w:val="none" w:sz="0" w:space="0" w:color="auto"/>
          </w:divBdr>
        </w:div>
      </w:divsChild>
    </w:div>
    <w:div w:id="200981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wxp.com/wl/statuteInfo/Provision.aspx?iid=100033718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Q</dc:creator>
  <cp:keywords/>
  <dc:description/>
  <cp:lastModifiedBy>dell</cp:lastModifiedBy>
  <cp:revision>4</cp:revision>
  <dcterms:created xsi:type="dcterms:W3CDTF">2017-04-19T08:42:00Z</dcterms:created>
  <dcterms:modified xsi:type="dcterms:W3CDTF">2018-10-24T07:28:00Z</dcterms:modified>
</cp:coreProperties>
</file>